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018</w:t>
      </w:r>
      <w:r>
        <w:rPr>
          <w:rFonts w:hint="eastAsia" w:ascii="黑体" w:hAnsi="黑体" w:eastAsia="黑体"/>
          <w:sz w:val="30"/>
          <w:szCs w:val="30"/>
        </w:rPr>
        <w:t>年雷恪生奖学金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6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>评议要点主要说明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申请学生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>的情况，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  <w:t>包括家庭经济情况、学习成绩要求、思想品德、有无行政处分、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>存在问题及异议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  <w:t>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(经班级评议小组评议，XXX同学符合评选条件，一致通过。)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  <w:t>（参评学生不得是评议组成员）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  <w:t>（班主任本人签字）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推荐学生人数及名单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15758"/>
    <w:rsid w:val="000368AE"/>
    <w:rsid w:val="000A7F71"/>
    <w:rsid w:val="00121D94"/>
    <w:rsid w:val="001C33DB"/>
    <w:rsid w:val="001F0E46"/>
    <w:rsid w:val="00327184"/>
    <w:rsid w:val="003633E8"/>
    <w:rsid w:val="003D164D"/>
    <w:rsid w:val="00506A1B"/>
    <w:rsid w:val="00550433"/>
    <w:rsid w:val="00584D40"/>
    <w:rsid w:val="00646F92"/>
    <w:rsid w:val="006C2F2D"/>
    <w:rsid w:val="006D4FA9"/>
    <w:rsid w:val="006E189E"/>
    <w:rsid w:val="0074522F"/>
    <w:rsid w:val="007F43DA"/>
    <w:rsid w:val="008242AD"/>
    <w:rsid w:val="008D40ED"/>
    <w:rsid w:val="00A05E11"/>
    <w:rsid w:val="00A57A4E"/>
    <w:rsid w:val="00A911EF"/>
    <w:rsid w:val="00AF5BF0"/>
    <w:rsid w:val="00B178BE"/>
    <w:rsid w:val="00BC3A69"/>
    <w:rsid w:val="00F0608D"/>
    <w:rsid w:val="171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爾玉</cp:lastModifiedBy>
  <dcterms:modified xsi:type="dcterms:W3CDTF">2018-11-19T09:25:35Z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