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  <w:lang w:val="en-US" w:eastAsia="zh-CN"/>
        </w:rPr>
        <w:t>艺术学院</w:t>
      </w:r>
      <w:r>
        <w:rPr>
          <w:rFonts w:hAnsi="宋体"/>
          <w:b/>
          <w:bCs/>
          <w:sz w:val="44"/>
          <w:szCs w:val="44"/>
        </w:rPr>
        <w:t>班主任工作实施细则</w:t>
      </w:r>
    </w:p>
    <w:p>
      <w:pPr>
        <w:spacing w:line="600" w:lineRule="exact"/>
        <w:ind w:firstLine="643" w:firstLineChars="200"/>
        <w:jc w:val="center"/>
        <w:rPr>
          <w:rFonts w:hint="eastAsia"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第一章  总</w:t>
      </w:r>
      <w:r>
        <w:rPr>
          <w:rFonts w:hint="eastAsia" w:eastAsia="仿宋_GB2312"/>
          <w:b/>
          <w:bCs/>
          <w:sz w:val="32"/>
          <w:szCs w:val="32"/>
        </w:rPr>
        <w:t xml:space="preserve">  </w:t>
      </w:r>
      <w:r>
        <w:rPr>
          <w:rFonts w:eastAsia="仿宋_GB2312"/>
          <w:b/>
          <w:bCs/>
          <w:sz w:val="32"/>
          <w:szCs w:val="32"/>
        </w:rPr>
        <w:t>则</w:t>
      </w:r>
    </w:p>
    <w:p>
      <w:pPr>
        <w:spacing w:line="600" w:lineRule="exact"/>
        <w:ind w:firstLine="560" w:firstLineChars="200"/>
        <w:rPr>
          <w:bCs/>
          <w:sz w:val="28"/>
          <w:szCs w:val="28"/>
        </w:rPr>
      </w:pPr>
    </w:p>
    <w:p>
      <w:pPr>
        <w:spacing w:line="60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第一条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大学班主任是高等学校从事德育工作，开展大学生思想政治教育的骨干力量，是大学生健康成长的具体指导者和良师益友。为一步加强我校班主任工作，根据《中共中央 国务院关于进一步加强和改进大学生思想政治教育的意见》（中发</w:t>
      </w:r>
      <w:r>
        <w:rPr>
          <w:rFonts w:eastAsia="仿宋_GB2312"/>
          <w:sz w:val="32"/>
        </w:rPr>
        <w:t>〔20</w:t>
      </w:r>
      <w:r>
        <w:rPr>
          <w:rFonts w:hint="eastAsia" w:eastAsia="仿宋_GB2312"/>
          <w:sz w:val="32"/>
        </w:rPr>
        <w:t>04</w:t>
      </w:r>
      <w:r>
        <w:rPr>
          <w:rFonts w:eastAsia="仿宋_GB2312"/>
          <w:sz w:val="32"/>
        </w:rPr>
        <w:t>〕</w:t>
      </w:r>
      <w:r>
        <w:rPr>
          <w:rFonts w:eastAsia="仿宋_GB2312"/>
          <w:bCs/>
          <w:sz w:val="32"/>
          <w:szCs w:val="32"/>
        </w:rPr>
        <w:t>16号）和</w:t>
      </w:r>
      <w:r>
        <w:rPr>
          <w:rFonts w:hint="eastAsia" w:eastAsia="仿宋_GB2312"/>
          <w:bCs/>
          <w:sz w:val="32"/>
          <w:szCs w:val="32"/>
          <w:lang w:val="en-US" w:eastAsia="zh-CN"/>
        </w:rPr>
        <w:t>中华人民共和国教育部43号令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u w:val="none"/>
          <w:shd w:val="clear" w:color="auto" w:fill="FFFFFF"/>
        </w:rPr>
        <w:t>《普通高等学校辅导员队伍建设规定》</w:t>
      </w:r>
      <w:r>
        <w:rPr>
          <w:rFonts w:hint="eastAsia" w:eastAsia="仿宋_GB2312"/>
          <w:bCs/>
          <w:sz w:val="32"/>
          <w:szCs w:val="32"/>
          <w:lang w:val="en-US" w:eastAsia="zh-CN"/>
        </w:rPr>
        <w:t>的</w:t>
      </w:r>
      <w:r>
        <w:rPr>
          <w:rFonts w:eastAsia="仿宋_GB2312"/>
          <w:bCs/>
          <w:sz w:val="32"/>
          <w:szCs w:val="32"/>
        </w:rPr>
        <w:t>精神，结合我</w:t>
      </w:r>
      <w:r>
        <w:rPr>
          <w:rFonts w:hint="eastAsia" w:eastAsia="仿宋_GB2312"/>
          <w:bCs/>
          <w:sz w:val="32"/>
          <w:szCs w:val="32"/>
          <w:lang w:val="en-US" w:eastAsia="zh-CN"/>
        </w:rPr>
        <w:t>院</w:t>
      </w:r>
      <w:r>
        <w:rPr>
          <w:rFonts w:eastAsia="仿宋_GB2312"/>
          <w:bCs/>
          <w:sz w:val="32"/>
          <w:szCs w:val="32"/>
        </w:rPr>
        <w:t>实际工作，特制订本细则。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第二章  岗位职责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</w:t>
      </w:r>
    </w:p>
    <w:p>
      <w:pPr>
        <w:spacing w:line="600" w:lineRule="exact"/>
        <w:ind w:firstLine="630" w:firstLineChars="196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第二条</w:t>
      </w:r>
      <w:r>
        <w:rPr>
          <w:rFonts w:eastAsia="仿宋_GB2312"/>
          <w:bCs/>
          <w:sz w:val="32"/>
          <w:szCs w:val="32"/>
        </w:rPr>
        <w:t xml:space="preserve">  班主任履行以下岗位职责：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坚持以马克思列宁主义、毛泽东思想、邓小平理论和“三个代表”重要思想为指导，全面落实党的教育方针，深入开展理想信念教育、公民道德教育、爱校荣校教育和素质教育，引导学生树立马克思主义世界观、人生观和价值观，做大学生的人生导师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（二）指导学风建设，做大学生的学业导师。引导学生明确学习目标，端正学习态度，珍惜学习时间，养成良好的学习习惯。指导学生合理选修课程和安排学习进程。经常与任课教师联系，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深入课堂，了解学生的学习情况，听取学生对教学工作的意见和要求，及时向学院反馈并提出建议。采取有力措施，努力提高学生考试通过率、毕业率、学位授予率和考研录取率。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三）开展法制教育和校纪校规教育，强化学生的法制意识和纪律观念。引导学生合理安排好作息时间，进行适当的体育锻炼，健康饮食，合理安排使用计算机和网络时间，养成良好的行为和生活习惯，做大学生的生活导师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四）指导班风建设，培养学生骨干队伍。指导学生创建先进班集体、优秀团支部，开展主题鲜明、健康向上、丰富多彩的班级活动，营造积极进取、健康活泼、和谐友爱的优良班风。按照思想素质高、学习成绩优、工作能力强和奉献精神好的原则，选拔和培养学生干部，指导他们正确处理学习和工作的关系，创造性地开展工作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（五）重点做好个别学生思想教育工作。全面掌握班级每一</w:t>
      </w:r>
      <w:r>
        <w:rPr>
          <w:rFonts w:hint="eastAsia" w:eastAsia="仿宋_GB2312"/>
          <w:bCs/>
          <w:sz w:val="32"/>
          <w:szCs w:val="32"/>
        </w:rPr>
        <w:t>名</w:t>
      </w:r>
      <w:r>
        <w:rPr>
          <w:rFonts w:eastAsia="仿宋_GB2312"/>
          <w:bCs/>
          <w:sz w:val="32"/>
          <w:szCs w:val="32"/>
        </w:rPr>
        <w:t>学生的思想、学习、工作、生活、性格特点和家庭状况。特别关注经济困难、学习困难、情感困惑学生的思想状况，及时进行引导和帮助。对有心理问题的学生进行疏导，及时向学院党委副书记和辅导员反映，落实帮扶工作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（六）指导学生开展大学学业规划和职业生涯规划，积极参与毕业生就业指导和就业推荐工作，提高学生的就业率和就业质量。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（七）做好学生的学年总结及毕业鉴定工作，组织开展学生综合测评，优秀班干、团干评比等推优工作。协助做好贫困生认定、困难补助发放、学生欠费追缴以及学期注册报到等相关工作。</w:t>
      </w:r>
    </w:p>
    <w:p>
      <w:pPr>
        <w:spacing w:line="600" w:lineRule="exact"/>
        <w:ind w:firstLine="640" w:firstLineChars="200"/>
        <w:rPr>
          <w:rFonts w:eastAsia="仿宋_GB2312"/>
          <w:bCs/>
          <w:color w:val="FF0000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（八）关心学生，切实维护学生的合法权益。协助学院做好突发事件的应对和处置</w:t>
      </w:r>
      <w:r>
        <w:rPr>
          <w:rFonts w:hint="eastAsia" w:eastAsia="仿宋_GB2312"/>
          <w:bCs/>
          <w:sz w:val="32"/>
          <w:szCs w:val="32"/>
        </w:rPr>
        <w:t>工作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（九）会同学院做好班级的其它工作，完成学校和</w:t>
      </w:r>
      <w:r>
        <w:rPr>
          <w:rFonts w:hint="eastAsia" w:eastAsia="仿宋_GB2312"/>
          <w:bCs/>
          <w:sz w:val="32"/>
          <w:szCs w:val="32"/>
        </w:rPr>
        <w:t>学</w:t>
      </w:r>
      <w:r>
        <w:rPr>
          <w:rFonts w:eastAsia="仿宋_GB2312"/>
          <w:bCs/>
          <w:sz w:val="32"/>
          <w:szCs w:val="32"/>
        </w:rPr>
        <w:t>院交办的其它工作。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第三章  选聘</w:t>
      </w:r>
    </w:p>
    <w:p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>
      <w:pPr>
        <w:spacing w:line="600" w:lineRule="exact"/>
        <w:ind w:firstLine="630" w:firstLineChars="196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第三条</w:t>
      </w:r>
      <w:r>
        <w:rPr>
          <w:rFonts w:eastAsia="仿宋_GB2312"/>
          <w:bCs/>
          <w:sz w:val="32"/>
          <w:szCs w:val="32"/>
        </w:rPr>
        <w:t xml:space="preserve">  全</w:t>
      </w:r>
      <w:r>
        <w:rPr>
          <w:rFonts w:hint="eastAsia" w:eastAsia="仿宋_GB2312"/>
          <w:bCs/>
          <w:sz w:val="32"/>
          <w:szCs w:val="32"/>
          <w:lang w:val="en-US" w:eastAsia="zh-CN"/>
        </w:rPr>
        <w:t>院</w:t>
      </w:r>
      <w:r>
        <w:rPr>
          <w:rFonts w:eastAsia="仿宋_GB2312"/>
          <w:bCs/>
          <w:sz w:val="32"/>
          <w:szCs w:val="32"/>
        </w:rPr>
        <w:t>每位教师</w:t>
      </w:r>
      <w:r>
        <w:rPr>
          <w:rFonts w:hint="eastAsia" w:eastAsia="仿宋_GB2312"/>
          <w:bCs/>
          <w:sz w:val="32"/>
          <w:szCs w:val="32"/>
          <w:lang w:val="en-US" w:eastAsia="zh-CN"/>
        </w:rPr>
        <w:t>在职称评审时必须具备班主任工作经历</w:t>
      </w:r>
      <w:r>
        <w:rPr>
          <w:rFonts w:eastAsia="仿宋_GB2312"/>
          <w:bCs/>
          <w:sz w:val="32"/>
          <w:szCs w:val="32"/>
        </w:rPr>
        <w:t>。班主任由学院党委从思想素质好、业务水平高、责任心强、热心学生工作，具备一定组织管理能力的教</w:t>
      </w:r>
      <w:bookmarkStart w:id="0" w:name="_GoBack"/>
      <w:bookmarkEnd w:id="0"/>
      <w:r>
        <w:rPr>
          <w:rFonts w:eastAsia="仿宋_GB2312"/>
          <w:bCs/>
          <w:sz w:val="32"/>
          <w:szCs w:val="32"/>
        </w:rPr>
        <w:t>中选聘。</w:t>
      </w:r>
    </w:p>
    <w:p>
      <w:pPr>
        <w:spacing w:line="600" w:lineRule="exact"/>
        <w:ind w:firstLine="630" w:firstLineChars="196"/>
        <w:rPr>
          <w:rFonts w:eastAsia="仿宋_GB2312"/>
          <w:bCs/>
          <w:i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第四条</w:t>
      </w:r>
      <w:r>
        <w:rPr>
          <w:rFonts w:eastAsia="仿宋_GB2312"/>
          <w:bCs/>
          <w:sz w:val="32"/>
          <w:szCs w:val="32"/>
        </w:rPr>
        <w:t xml:space="preserve">  班主任选聘采用个人自荐的形式报学院党委审批。一名教师原则上最多</w:t>
      </w:r>
      <w:r>
        <w:rPr>
          <w:rFonts w:hint="eastAsia" w:eastAsia="仿宋_GB2312"/>
          <w:bCs/>
          <w:sz w:val="32"/>
          <w:szCs w:val="32"/>
        </w:rPr>
        <w:t>只可</w:t>
      </w:r>
      <w:r>
        <w:rPr>
          <w:rFonts w:eastAsia="仿宋_GB2312"/>
          <w:bCs/>
          <w:sz w:val="32"/>
          <w:szCs w:val="32"/>
        </w:rPr>
        <w:t>担任两个学生班</w:t>
      </w:r>
      <w:r>
        <w:rPr>
          <w:rFonts w:hint="eastAsia" w:eastAsia="仿宋_GB2312"/>
          <w:bCs/>
          <w:sz w:val="32"/>
          <w:szCs w:val="32"/>
        </w:rPr>
        <w:t>的</w:t>
      </w:r>
      <w:r>
        <w:rPr>
          <w:rFonts w:eastAsia="仿宋_GB2312"/>
          <w:bCs/>
          <w:sz w:val="32"/>
          <w:szCs w:val="32"/>
        </w:rPr>
        <w:t>班主任</w:t>
      </w:r>
      <w:r>
        <w:rPr>
          <w:rFonts w:hint="eastAsia" w:eastAsia="仿宋_GB2312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鼓励机关干部、教辅人员担任班主任。</w:t>
      </w:r>
    </w:p>
    <w:p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第四章  工作制度</w:t>
      </w:r>
    </w:p>
    <w:p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</w:p>
    <w:p>
      <w:pPr>
        <w:spacing w:line="600" w:lineRule="exact"/>
        <w:ind w:firstLine="630" w:firstLineChars="196"/>
        <w:rPr>
          <w:rFonts w:eastAsia="仿宋_GB2312"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第五条</w:t>
      </w:r>
      <w:r>
        <w:rPr>
          <w:rFonts w:eastAsia="仿宋_GB2312"/>
          <w:bCs/>
          <w:sz w:val="32"/>
          <w:szCs w:val="32"/>
        </w:rPr>
        <w:t xml:space="preserve">  建立班主任例会制度，由学院党委负责召集，每学期至少召开两次班主任例会。</w:t>
      </w:r>
    </w:p>
    <w:p>
      <w:pPr>
        <w:spacing w:line="60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第六条</w:t>
      </w:r>
      <w:r>
        <w:rPr>
          <w:rFonts w:eastAsia="仿宋_GB2312"/>
          <w:bCs/>
          <w:sz w:val="32"/>
          <w:szCs w:val="32"/>
        </w:rPr>
        <w:t xml:space="preserve">  班主任要经常深入班级、寝室等学生学习、生活和活动场所开展工作，每月至少下学生宿舍一次。班主任每学期应以谈话为主的方式与每个学生交流一次，每学期至少参加三次班委会和团支委会，指导班委会、团支委会开展工作。</w:t>
      </w:r>
    </w:p>
    <w:p>
      <w:pPr>
        <w:spacing w:line="60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第七条</w:t>
      </w:r>
      <w:r>
        <w:rPr>
          <w:rFonts w:eastAsia="仿宋_GB2312"/>
          <w:bCs/>
          <w:sz w:val="32"/>
          <w:szCs w:val="32"/>
        </w:rPr>
        <w:t xml:space="preserve">  建立工作沟通和汇报制度。班主任须经常与辅导员、任课教师沟通，与学生家长沟通，不定期向学院党委汇报工作，班级发生突发事情要及时向学院党委报告，并积极主动予以解决。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第五章  管理与考核</w:t>
      </w:r>
    </w:p>
    <w:p>
      <w:pPr>
        <w:spacing w:line="600" w:lineRule="exact"/>
        <w:jc w:val="center"/>
        <w:rPr>
          <w:rFonts w:eastAsia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八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bCs/>
          <w:sz w:val="32"/>
          <w:szCs w:val="32"/>
        </w:rPr>
        <w:t xml:space="preserve">  班主任管理实行校院二级管理体制，学生工作部</w:t>
      </w:r>
      <w:r>
        <w:rPr>
          <w:rFonts w:hint="eastAsia" w:eastAsia="仿宋_GB2312"/>
          <w:bCs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处</w:t>
      </w:r>
      <w:r>
        <w:rPr>
          <w:rFonts w:hint="eastAsia" w:eastAsia="仿宋_GB2312"/>
          <w:bCs/>
          <w:sz w:val="32"/>
          <w:szCs w:val="32"/>
          <w:lang w:eastAsia="zh-CN"/>
        </w:rPr>
        <w:t>）</w:t>
      </w:r>
      <w:r>
        <w:rPr>
          <w:rFonts w:eastAsia="仿宋_GB2312"/>
          <w:bCs/>
          <w:sz w:val="32"/>
          <w:szCs w:val="32"/>
        </w:rPr>
        <w:t>对全校班主任进行宏观管理</w:t>
      </w:r>
      <w:r>
        <w:rPr>
          <w:rFonts w:hint="eastAsia" w:eastAsia="仿宋_GB2312"/>
          <w:bCs/>
          <w:sz w:val="32"/>
          <w:szCs w:val="32"/>
        </w:rPr>
        <w:t>。班主任</w:t>
      </w:r>
      <w:r>
        <w:rPr>
          <w:rFonts w:eastAsia="仿宋_GB2312"/>
          <w:bCs/>
          <w:sz w:val="32"/>
          <w:szCs w:val="32"/>
        </w:rPr>
        <w:t>在学院党委直接领导下开展工作，学院党委副书记负责对班主任工作进行具体指导。</w:t>
      </w:r>
    </w:p>
    <w:p>
      <w:pPr>
        <w:spacing w:line="600" w:lineRule="exact"/>
        <w:ind w:firstLine="643" w:firstLineChars="200"/>
        <w:rPr>
          <w:rFonts w:eastAsia="仿宋_GB2312"/>
          <w:bCs/>
          <w:i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九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bCs/>
          <w:sz w:val="32"/>
          <w:szCs w:val="32"/>
        </w:rPr>
        <w:t xml:space="preserve">  班主任外出一周以上须向学院党委副书记报告；外出一月以上者，学院党委须安排代理班主任。</w:t>
      </w:r>
    </w:p>
    <w:p>
      <w:pPr>
        <w:spacing w:line="600" w:lineRule="exact"/>
        <w:ind w:firstLine="56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pacing w:val="-20"/>
          <w:sz w:val="32"/>
          <w:szCs w:val="32"/>
        </w:rPr>
        <w:t>第十条</w:t>
      </w:r>
      <w:r>
        <w:rPr>
          <w:rFonts w:hint="eastAsia" w:eastAsia="仿宋_GB2312"/>
          <w:b/>
          <w:bCs/>
          <w:spacing w:val="-20"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学院党委要加强对班主任工作的动态管理与指导，对不认真履行岗位职责的班主任，应及时谈话、调整或解聘，对因失职而造成重大影响的要追究其责任。</w:t>
      </w:r>
    </w:p>
    <w:p>
      <w:pPr>
        <w:spacing w:line="600" w:lineRule="exact"/>
        <w:ind w:firstLine="643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第十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bCs/>
          <w:sz w:val="32"/>
          <w:szCs w:val="32"/>
        </w:rPr>
        <w:t xml:space="preserve">  学院要加强对班主任的培训工作。坚持日常培训和专题培训相结合，努力提高班主任的综合素质和工作能力。</w:t>
      </w:r>
    </w:p>
    <w:p>
      <w:pPr>
        <w:spacing w:line="600" w:lineRule="exact"/>
        <w:ind w:firstLine="643" w:firstLineChars="200"/>
        <w:rPr>
          <w:rFonts w:eastAsia="仿宋_GB2312"/>
          <w:bCs/>
          <w:i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第十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hint="eastAsia" w:eastAsia="仿宋_GB2312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各学院在学生工作部的统一指导下，每学年组织一次班主任考核工作。班主任考核由个人自评、学生评价和学院评价三部分组成，结果分为优秀、良好、称职和不称职四个等次，优秀等次比例不超过20%，</w:t>
      </w:r>
      <w:r>
        <w:rPr>
          <w:rFonts w:hint="eastAsia" w:eastAsia="仿宋_GB2312"/>
          <w:bCs/>
          <w:sz w:val="32"/>
          <w:szCs w:val="32"/>
          <w:lang w:val="en-US" w:eastAsia="zh-CN"/>
        </w:rPr>
        <w:t>获得先进班集体的班主任方可评为优秀班主任。优秀班主任</w:t>
      </w:r>
      <w:r>
        <w:rPr>
          <w:rFonts w:eastAsia="仿宋_GB2312"/>
          <w:bCs/>
          <w:sz w:val="32"/>
          <w:szCs w:val="32"/>
        </w:rPr>
        <w:t>考核结果报学生工作部备案，并作为班主任聘用和酬金发放的依据。考核等次为不称职的班主任</w:t>
      </w:r>
      <w:r>
        <w:rPr>
          <w:rFonts w:hint="eastAsia" w:eastAsia="仿宋_GB2312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学院党委</w:t>
      </w:r>
      <w:r>
        <w:rPr>
          <w:rFonts w:hint="eastAsia" w:eastAsia="仿宋_GB2312"/>
          <w:bCs/>
          <w:sz w:val="32"/>
          <w:szCs w:val="32"/>
        </w:rPr>
        <w:t>将</w:t>
      </w:r>
      <w:r>
        <w:rPr>
          <w:rFonts w:eastAsia="仿宋_GB2312"/>
          <w:bCs/>
          <w:sz w:val="32"/>
          <w:szCs w:val="32"/>
        </w:rPr>
        <w:t>解聘</w:t>
      </w:r>
      <w:r>
        <w:rPr>
          <w:rFonts w:hint="eastAsia" w:eastAsia="仿宋_GB2312"/>
          <w:bCs/>
          <w:sz w:val="32"/>
          <w:szCs w:val="32"/>
        </w:rPr>
        <w:t>其</w:t>
      </w:r>
      <w:r>
        <w:rPr>
          <w:rFonts w:eastAsia="仿宋_GB2312"/>
          <w:bCs/>
          <w:sz w:val="32"/>
          <w:szCs w:val="32"/>
        </w:rPr>
        <w:t>班主任职务。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391C"/>
    <w:rsid w:val="1EC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2019-06-27T03:18:00Z</dcterms:created>
  <dc:creator>夏夏</dc:creator>
  <cp:lastModifiedBy>夏夏</cp:lastModifiedBy>
  <dcterms:modified xsi:type="dcterms:W3CDTF">2019-06-27T03:19:11Z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